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0A7" w:rsidRDefault="003E00EB">
      <w:pPr>
        <w:tabs>
          <w:tab w:val="left" w:pos="4065"/>
        </w:tabs>
        <w:ind w:left="-787" w:firstLine="787"/>
        <w:jc w:val="right"/>
        <w:rPr>
          <w:i/>
          <w:color w:val="00B0F0"/>
          <w:sz w:val="20"/>
          <w:szCs w:val="20"/>
        </w:rPr>
      </w:pPr>
      <w:bookmarkStart w:id="0" w:name="_GoBack"/>
      <w:bookmarkEnd w:id="0"/>
      <w:proofErr w:type="spellStart"/>
      <w:r>
        <w:rPr>
          <w:i/>
          <w:color w:val="00B0F0"/>
          <w:sz w:val="20"/>
          <w:szCs w:val="20"/>
        </w:rPr>
        <w:t>Додаток</w:t>
      </w:r>
      <w:proofErr w:type="spellEnd"/>
      <w:r>
        <w:rPr>
          <w:i/>
          <w:color w:val="00B0F0"/>
          <w:sz w:val="20"/>
          <w:szCs w:val="20"/>
        </w:rPr>
        <w:t xml:space="preserve"> 13 до </w:t>
      </w:r>
      <w:proofErr w:type="spellStart"/>
      <w:r>
        <w:rPr>
          <w:i/>
          <w:color w:val="00B0F0"/>
          <w:sz w:val="20"/>
          <w:szCs w:val="20"/>
        </w:rPr>
        <w:t>Публічної</w:t>
      </w:r>
      <w:proofErr w:type="spellEnd"/>
      <w:r>
        <w:rPr>
          <w:i/>
          <w:color w:val="00B0F0"/>
          <w:sz w:val="20"/>
          <w:szCs w:val="20"/>
        </w:rPr>
        <w:t xml:space="preserve"> </w:t>
      </w:r>
      <w:proofErr w:type="spellStart"/>
      <w:r>
        <w:rPr>
          <w:i/>
          <w:color w:val="00B0F0"/>
          <w:sz w:val="20"/>
          <w:szCs w:val="20"/>
        </w:rPr>
        <w:t>пропозиції</w:t>
      </w:r>
      <w:proofErr w:type="spellEnd"/>
      <w:r>
        <w:rPr>
          <w:i/>
          <w:color w:val="00B0F0"/>
          <w:sz w:val="20"/>
          <w:szCs w:val="20"/>
        </w:rPr>
        <w:t xml:space="preserve"> АБ «УКРГАЗБАНК»</w:t>
      </w:r>
    </w:p>
    <w:p w:rsidR="000C00A7" w:rsidRDefault="003E00EB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00B0F0"/>
          <w:sz w:val="20"/>
          <w:szCs w:val="20"/>
        </w:rPr>
        <w:t xml:space="preserve"> на </w:t>
      </w:r>
      <w:proofErr w:type="spellStart"/>
      <w:r>
        <w:rPr>
          <w:i/>
          <w:color w:val="00B0F0"/>
          <w:sz w:val="20"/>
          <w:szCs w:val="20"/>
        </w:rPr>
        <w:t>укладання</w:t>
      </w:r>
      <w:proofErr w:type="spellEnd"/>
      <w:r>
        <w:rPr>
          <w:i/>
          <w:color w:val="00B0F0"/>
          <w:sz w:val="20"/>
          <w:szCs w:val="20"/>
        </w:rPr>
        <w:t xml:space="preserve"> договору комплексного </w:t>
      </w:r>
      <w:proofErr w:type="spellStart"/>
      <w:r>
        <w:rPr>
          <w:i/>
          <w:color w:val="00B0F0"/>
          <w:sz w:val="20"/>
          <w:szCs w:val="20"/>
        </w:rPr>
        <w:t>банківського</w:t>
      </w:r>
      <w:proofErr w:type="spellEnd"/>
      <w:r>
        <w:rPr>
          <w:i/>
          <w:color w:val="00B0F0"/>
          <w:sz w:val="20"/>
          <w:szCs w:val="20"/>
        </w:rPr>
        <w:t xml:space="preserve"> </w:t>
      </w:r>
      <w:proofErr w:type="spellStart"/>
      <w:r>
        <w:rPr>
          <w:i/>
          <w:color w:val="00B0F0"/>
          <w:sz w:val="20"/>
          <w:szCs w:val="20"/>
        </w:rPr>
        <w:t>обслуговування</w:t>
      </w:r>
      <w:proofErr w:type="spellEnd"/>
      <w:r>
        <w:rPr>
          <w:i/>
          <w:color w:val="00B0F0"/>
          <w:sz w:val="20"/>
          <w:szCs w:val="20"/>
        </w:rPr>
        <w:t xml:space="preserve"> </w:t>
      </w:r>
    </w:p>
    <w:p w:rsidR="000C00A7" w:rsidRDefault="003E00EB">
      <w:pPr>
        <w:spacing w:line="216" w:lineRule="auto"/>
        <w:jc w:val="right"/>
      </w:pPr>
      <w:r>
        <w:rPr>
          <w:color w:val="008000"/>
          <w:sz w:val="18"/>
          <w:szCs w:val="18"/>
        </w:rPr>
        <w:t xml:space="preserve">&lt;текст </w:t>
      </w:r>
      <w:proofErr w:type="spellStart"/>
      <w:proofErr w:type="gramStart"/>
      <w:r>
        <w:rPr>
          <w:color w:val="008000"/>
          <w:sz w:val="18"/>
          <w:szCs w:val="18"/>
        </w:rPr>
        <w:t>зазначається</w:t>
      </w:r>
      <w:proofErr w:type="spellEnd"/>
      <w:r>
        <w:rPr>
          <w:color w:val="008000"/>
          <w:sz w:val="18"/>
          <w:szCs w:val="18"/>
        </w:rPr>
        <w:t xml:space="preserve">  для</w:t>
      </w:r>
      <w:proofErr w:type="gramEnd"/>
      <w:r>
        <w:rPr>
          <w:color w:val="008000"/>
          <w:sz w:val="18"/>
          <w:szCs w:val="18"/>
        </w:rPr>
        <w:t xml:space="preserve"> </w:t>
      </w:r>
      <w:proofErr w:type="spellStart"/>
      <w:r>
        <w:rPr>
          <w:color w:val="008000"/>
          <w:sz w:val="18"/>
          <w:szCs w:val="18"/>
        </w:rPr>
        <w:t>Публічної</w:t>
      </w:r>
      <w:proofErr w:type="spellEnd"/>
      <w:r>
        <w:rPr>
          <w:color w:val="008000"/>
          <w:sz w:val="18"/>
          <w:szCs w:val="18"/>
        </w:rPr>
        <w:t xml:space="preserve"> </w:t>
      </w:r>
      <w:proofErr w:type="spellStart"/>
      <w:r>
        <w:rPr>
          <w:color w:val="008000"/>
          <w:sz w:val="18"/>
          <w:szCs w:val="18"/>
        </w:rPr>
        <w:t>пропозиції</w:t>
      </w:r>
      <w:proofErr w:type="spellEnd"/>
      <w:r>
        <w:rPr>
          <w:color w:val="008000"/>
          <w:sz w:val="18"/>
          <w:szCs w:val="18"/>
        </w:rPr>
        <w:t xml:space="preserve"> , для </w:t>
      </w:r>
      <w:proofErr w:type="spellStart"/>
      <w:r>
        <w:rPr>
          <w:color w:val="008000"/>
          <w:sz w:val="18"/>
          <w:szCs w:val="18"/>
        </w:rPr>
        <w:t>інших</w:t>
      </w:r>
      <w:proofErr w:type="spellEnd"/>
      <w:r>
        <w:rPr>
          <w:color w:val="008000"/>
          <w:sz w:val="18"/>
          <w:szCs w:val="18"/>
        </w:rPr>
        <w:t xml:space="preserve"> </w:t>
      </w:r>
      <w:proofErr w:type="spellStart"/>
      <w:r>
        <w:rPr>
          <w:color w:val="008000"/>
          <w:sz w:val="18"/>
          <w:szCs w:val="18"/>
        </w:rPr>
        <w:t>договорів</w:t>
      </w:r>
      <w:proofErr w:type="spellEnd"/>
      <w:r>
        <w:rPr>
          <w:color w:val="008000"/>
          <w:sz w:val="18"/>
          <w:szCs w:val="18"/>
        </w:rPr>
        <w:t xml:space="preserve"> </w:t>
      </w:r>
      <w:proofErr w:type="spellStart"/>
      <w:r>
        <w:rPr>
          <w:color w:val="008000"/>
          <w:sz w:val="18"/>
          <w:szCs w:val="18"/>
        </w:rPr>
        <w:t>видаляється</w:t>
      </w:r>
      <w:proofErr w:type="spellEnd"/>
      <w:r>
        <w:rPr>
          <w:color w:val="008000"/>
          <w:sz w:val="18"/>
          <w:szCs w:val="18"/>
        </w:rPr>
        <w:t xml:space="preserve"> &gt;</w:t>
      </w:r>
    </w:p>
    <w:p w:rsidR="000C00A7" w:rsidRDefault="003E00EB">
      <w:pPr>
        <w:spacing w:line="216" w:lineRule="auto"/>
        <w:jc w:val="right"/>
      </w:pPr>
      <w:r>
        <w:rPr>
          <w:noProof/>
          <w:lang w:val="uk-UA" w:eastAsia="uk-UA"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2226310</wp:posOffset>
            </wp:positionH>
            <wp:positionV relativeFrom="paragraph">
              <wp:posOffset>7620</wp:posOffset>
            </wp:positionV>
            <wp:extent cx="2515870" cy="371475"/>
            <wp:effectExtent l="0" t="0" r="0" b="0"/>
            <wp:wrapNone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5870" cy="371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C00A7" w:rsidRDefault="000C00A7">
      <w:pPr>
        <w:tabs>
          <w:tab w:val="left" w:pos="7740"/>
        </w:tabs>
        <w:jc w:val="center"/>
        <w:rPr>
          <w:b/>
          <w:sz w:val="22"/>
          <w:szCs w:val="22"/>
        </w:rPr>
      </w:pPr>
    </w:p>
    <w:p w:rsidR="000C00A7" w:rsidRDefault="003E00EB">
      <w:pPr>
        <w:tabs>
          <w:tab w:val="left" w:pos="774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ЗАЯВА на </w:t>
      </w:r>
      <w:proofErr w:type="spellStart"/>
      <w:r>
        <w:rPr>
          <w:b/>
          <w:sz w:val="22"/>
          <w:szCs w:val="22"/>
        </w:rPr>
        <w:t>підключення</w:t>
      </w:r>
      <w:proofErr w:type="spellEnd"/>
      <w:r>
        <w:rPr>
          <w:b/>
          <w:sz w:val="22"/>
          <w:szCs w:val="22"/>
        </w:rPr>
        <w:t xml:space="preserve"> до </w:t>
      </w:r>
      <w:proofErr w:type="spellStart"/>
      <w:r>
        <w:rPr>
          <w:b/>
          <w:sz w:val="22"/>
          <w:szCs w:val="22"/>
        </w:rPr>
        <w:t>послуги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інформування</w:t>
      </w:r>
      <w:proofErr w:type="spellEnd"/>
      <w:r>
        <w:rPr>
          <w:b/>
          <w:sz w:val="22"/>
          <w:szCs w:val="22"/>
        </w:rPr>
        <w:t xml:space="preserve"> про </w:t>
      </w:r>
      <w:proofErr w:type="spellStart"/>
      <w:r>
        <w:rPr>
          <w:b/>
          <w:sz w:val="22"/>
          <w:szCs w:val="22"/>
        </w:rPr>
        <w:t>рух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коштів</w:t>
      </w:r>
      <w:proofErr w:type="spellEnd"/>
      <w:r>
        <w:rPr>
          <w:b/>
          <w:sz w:val="22"/>
          <w:szCs w:val="22"/>
        </w:rPr>
        <w:t xml:space="preserve"> по </w:t>
      </w:r>
      <w:proofErr w:type="spellStart"/>
      <w:r>
        <w:rPr>
          <w:b/>
          <w:sz w:val="22"/>
          <w:szCs w:val="22"/>
        </w:rPr>
        <w:t>рахунку</w:t>
      </w:r>
      <w:proofErr w:type="spellEnd"/>
      <w:r>
        <w:rPr>
          <w:b/>
          <w:sz w:val="22"/>
          <w:szCs w:val="22"/>
        </w:rPr>
        <w:t xml:space="preserve"> </w:t>
      </w:r>
    </w:p>
    <w:p w:rsidR="000C00A7" w:rsidRDefault="003E00EB">
      <w:pPr>
        <w:tabs>
          <w:tab w:val="left" w:pos="684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до Договору ____________________________________ </w:t>
      </w:r>
    </w:p>
    <w:p w:rsidR="000C00A7" w:rsidRDefault="003E00EB">
      <w:pPr>
        <w:tabs>
          <w:tab w:val="left" w:pos="6840"/>
        </w:tabs>
        <w:jc w:val="center"/>
        <w:rPr>
          <w:sz w:val="18"/>
          <w:szCs w:val="18"/>
        </w:rPr>
      </w:pPr>
      <w:r>
        <w:rPr>
          <w:color w:val="008000"/>
          <w:sz w:val="18"/>
          <w:szCs w:val="18"/>
        </w:rPr>
        <w:t>&lt;</w:t>
      </w:r>
      <w:proofErr w:type="spellStart"/>
      <w:r>
        <w:rPr>
          <w:color w:val="008000"/>
          <w:sz w:val="18"/>
          <w:szCs w:val="18"/>
        </w:rPr>
        <w:t>зазначається</w:t>
      </w:r>
      <w:proofErr w:type="spellEnd"/>
      <w:r>
        <w:rPr>
          <w:color w:val="008000"/>
          <w:sz w:val="18"/>
          <w:szCs w:val="18"/>
        </w:rPr>
        <w:t xml:space="preserve"> </w:t>
      </w:r>
      <w:proofErr w:type="spellStart"/>
      <w:r>
        <w:rPr>
          <w:color w:val="008000"/>
          <w:sz w:val="18"/>
          <w:szCs w:val="18"/>
        </w:rPr>
        <w:t>назва</w:t>
      </w:r>
      <w:proofErr w:type="spellEnd"/>
      <w:r>
        <w:rPr>
          <w:color w:val="008000"/>
          <w:sz w:val="18"/>
          <w:szCs w:val="18"/>
        </w:rPr>
        <w:t xml:space="preserve"> договору </w:t>
      </w:r>
      <w:proofErr w:type="spellStart"/>
      <w:r>
        <w:rPr>
          <w:color w:val="008000"/>
          <w:sz w:val="18"/>
          <w:szCs w:val="18"/>
        </w:rPr>
        <w:t>згідно</w:t>
      </w:r>
      <w:proofErr w:type="spellEnd"/>
      <w:r>
        <w:rPr>
          <w:color w:val="008000"/>
          <w:sz w:val="18"/>
          <w:szCs w:val="18"/>
        </w:rPr>
        <w:t xml:space="preserve"> </w:t>
      </w:r>
      <w:proofErr w:type="spellStart"/>
      <w:r>
        <w:rPr>
          <w:color w:val="008000"/>
          <w:sz w:val="18"/>
          <w:szCs w:val="18"/>
        </w:rPr>
        <w:t>якого</w:t>
      </w:r>
      <w:proofErr w:type="spellEnd"/>
      <w:r>
        <w:rPr>
          <w:color w:val="008000"/>
          <w:sz w:val="18"/>
          <w:szCs w:val="18"/>
        </w:rPr>
        <w:t xml:space="preserve"> буде </w:t>
      </w:r>
      <w:proofErr w:type="spellStart"/>
      <w:r>
        <w:rPr>
          <w:color w:val="008000"/>
          <w:sz w:val="18"/>
          <w:szCs w:val="18"/>
        </w:rPr>
        <w:t>на</w:t>
      </w:r>
      <w:r>
        <w:rPr>
          <w:color w:val="008000"/>
          <w:sz w:val="18"/>
          <w:szCs w:val="18"/>
        </w:rPr>
        <w:t>дано</w:t>
      </w:r>
      <w:proofErr w:type="spellEnd"/>
      <w:r>
        <w:rPr>
          <w:color w:val="008000"/>
          <w:sz w:val="18"/>
          <w:szCs w:val="18"/>
        </w:rPr>
        <w:t xml:space="preserve"> </w:t>
      </w:r>
      <w:proofErr w:type="spellStart"/>
      <w:r>
        <w:rPr>
          <w:color w:val="008000"/>
          <w:sz w:val="18"/>
          <w:szCs w:val="18"/>
        </w:rPr>
        <w:t>цю</w:t>
      </w:r>
      <w:proofErr w:type="spellEnd"/>
      <w:r>
        <w:rPr>
          <w:color w:val="008000"/>
          <w:sz w:val="18"/>
          <w:szCs w:val="18"/>
        </w:rPr>
        <w:t xml:space="preserve"> </w:t>
      </w:r>
      <w:proofErr w:type="spellStart"/>
      <w:proofErr w:type="gramStart"/>
      <w:r>
        <w:rPr>
          <w:color w:val="008000"/>
          <w:sz w:val="18"/>
          <w:szCs w:val="18"/>
        </w:rPr>
        <w:t>послугу</w:t>
      </w:r>
      <w:proofErr w:type="spellEnd"/>
      <w:r>
        <w:rPr>
          <w:color w:val="008000"/>
          <w:sz w:val="18"/>
          <w:szCs w:val="18"/>
        </w:rPr>
        <w:t xml:space="preserve"> &gt;</w:t>
      </w:r>
      <w:proofErr w:type="gramEnd"/>
    </w:p>
    <w:p w:rsidR="000C00A7" w:rsidRDefault="003E00EB">
      <w:pPr>
        <w:tabs>
          <w:tab w:val="left" w:pos="684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№_______________ </w:t>
      </w:r>
      <w:proofErr w:type="spellStart"/>
      <w:r>
        <w:rPr>
          <w:b/>
          <w:sz w:val="22"/>
          <w:szCs w:val="22"/>
        </w:rPr>
        <w:t>від</w:t>
      </w:r>
      <w:proofErr w:type="spellEnd"/>
      <w:r>
        <w:rPr>
          <w:b/>
          <w:sz w:val="22"/>
          <w:szCs w:val="22"/>
        </w:rPr>
        <w:t xml:space="preserve"> _</w:t>
      </w:r>
      <w:proofErr w:type="gramStart"/>
      <w:r>
        <w:rPr>
          <w:b/>
          <w:sz w:val="22"/>
          <w:szCs w:val="22"/>
        </w:rPr>
        <w:t>_._</w:t>
      </w:r>
      <w:proofErr w:type="gramEnd"/>
      <w:r>
        <w:rPr>
          <w:b/>
          <w:sz w:val="22"/>
          <w:szCs w:val="22"/>
        </w:rPr>
        <w:t>_.20__</w:t>
      </w:r>
    </w:p>
    <w:p w:rsidR="000C00A7" w:rsidRDefault="003E00EB">
      <w:pPr>
        <w:tabs>
          <w:tab w:val="left" w:pos="6840"/>
        </w:tabs>
        <w:ind w:right="169"/>
        <w:jc w:val="right"/>
      </w:pPr>
      <w:r>
        <w:rPr>
          <w:sz w:val="22"/>
          <w:szCs w:val="22"/>
        </w:rPr>
        <w:t xml:space="preserve">Дата </w:t>
      </w:r>
      <w:proofErr w:type="gramStart"/>
      <w:r>
        <w:rPr>
          <w:sz w:val="22"/>
          <w:szCs w:val="22"/>
        </w:rPr>
        <w:t>заповнення:_</w:t>
      </w:r>
      <w:proofErr w:type="gramEnd"/>
      <w:r>
        <w:rPr>
          <w:sz w:val="22"/>
          <w:szCs w:val="22"/>
        </w:rPr>
        <w:t>__.___.20___</w:t>
      </w:r>
      <w:r>
        <w:t xml:space="preserve"> </w:t>
      </w:r>
    </w:p>
    <w:tbl>
      <w:tblPr>
        <w:tblStyle w:val="af6"/>
        <w:tblW w:w="10773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773"/>
      </w:tblGrid>
      <w:tr w:rsidR="000C00A7">
        <w:tc>
          <w:tcPr>
            <w:tcW w:w="10773" w:type="dxa"/>
            <w:shd w:val="clear" w:color="auto" w:fill="D9D9D9"/>
          </w:tcPr>
          <w:p w:rsidR="000C00A7" w:rsidRDefault="003E00EB">
            <w:pPr>
              <w:numPr>
                <w:ilvl w:val="0"/>
                <w:numId w:val="1"/>
              </w:numPr>
              <w:tabs>
                <w:tab w:val="left" w:pos="459"/>
              </w:tabs>
              <w:ind w:left="459" w:hanging="283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Дані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Клієнта</w:t>
            </w:r>
            <w:proofErr w:type="spellEnd"/>
          </w:p>
        </w:tc>
      </w:tr>
    </w:tbl>
    <w:p w:rsidR="000C00A7" w:rsidRDefault="000C00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2"/>
          <w:szCs w:val="22"/>
        </w:rPr>
      </w:pPr>
    </w:p>
    <w:tbl>
      <w:tblPr>
        <w:tblStyle w:val="af7"/>
        <w:tblW w:w="10773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"/>
        <w:gridCol w:w="1134"/>
        <w:gridCol w:w="928"/>
        <w:gridCol w:w="726"/>
        <w:gridCol w:w="1607"/>
        <w:gridCol w:w="5811"/>
        <w:gridCol w:w="284"/>
      </w:tblGrid>
      <w:tr w:rsidR="000C00A7">
        <w:trPr>
          <w:trHeight w:val="267"/>
        </w:trPr>
        <w:tc>
          <w:tcPr>
            <w:tcW w:w="2345" w:type="dxa"/>
            <w:gridSpan w:val="3"/>
            <w:shd w:val="clear" w:color="auto" w:fill="auto"/>
            <w:vAlign w:val="center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Від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Клієнта</w:t>
            </w:r>
            <w:proofErr w:type="spellEnd"/>
            <w:r>
              <w:rPr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8428" w:type="dxa"/>
            <w:gridSpan w:val="4"/>
            <w:shd w:val="clear" w:color="auto" w:fill="auto"/>
            <w:vAlign w:val="center"/>
          </w:tcPr>
          <w:p w:rsidR="000C00A7" w:rsidRDefault="000C00A7">
            <w:pPr>
              <w:ind w:left="-58"/>
              <w:rPr>
                <w:i/>
                <w:color w:val="0000FF"/>
                <w:sz w:val="22"/>
                <w:szCs w:val="22"/>
              </w:rPr>
            </w:pPr>
          </w:p>
        </w:tc>
      </w:tr>
      <w:tr w:rsidR="000C00A7">
        <w:trPr>
          <w:trHeight w:val="545"/>
        </w:trPr>
        <w:tc>
          <w:tcPr>
            <w:tcW w:w="4678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00A7" w:rsidRDefault="003E0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ЄДРПОУ / 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sz w:val="20"/>
                <w:szCs w:val="20"/>
              </w:rPr>
              <w:t>облікової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</w:rPr>
              <w:t xml:space="preserve"> (за </w:t>
            </w:r>
            <w:proofErr w:type="spellStart"/>
            <w:r>
              <w:rPr>
                <w:sz w:val="20"/>
                <w:szCs w:val="20"/>
              </w:rPr>
              <w:t>наявності</w:t>
            </w:r>
            <w:proofErr w:type="spellEnd"/>
            <w:r>
              <w:rPr>
                <w:sz w:val="20"/>
                <w:szCs w:val="20"/>
              </w:rPr>
              <w:t>):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</w:tr>
      <w:tr w:rsidR="000C00A7">
        <w:trPr>
          <w:trHeight w:val="285"/>
        </w:trPr>
        <w:tc>
          <w:tcPr>
            <w:tcW w:w="10773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0C00A7" w:rsidRDefault="003E00EB">
            <w:pPr>
              <w:numPr>
                <w:ilvl w:val="0"/>
                <w:numId w:val="1"/>
              </w:numPr>
              <w:tabs>
                <w:tab w:val="left" w:pos="459"/>
              </w:tabs>
              <w:ind w:left="459" w:hanging="283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Персональні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дані</w:t>
            </w:r>
            <w:proofErr w:type="spellEnd"/>
            <w:r>
              <w:rPr>
                <w:b/>
                <w:sz w:val="22"/>
                <w:szCs w:val="22"/>
              </w:rPr>
              <w:t xml:space="preserve"> особи, </w:t>
            </w:r>
            <w:proofErr w:type="spellStart"/>
            <w:r>
              <w:rPr>
                <w:b/>
                <w:sz w:val="22"/>
                <w:szCs w:val="22"/>
              </w:rPr>
              <w:t>що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отримуватиме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інформацію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</w:tr>
      <w:tr w:rsidR="000C00A7">
        <w:trPr>
          <w:trHeight w:val="237"/>
        </w:trPr>
        <w:tc>
          <w:tcPr>
            <w:tcW w:w="10773" w:type="dxa"/>
            <w:gridSpan w:val="7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Особа </w:t>
            </w:r>
            <w:proofErr w:type="spellStart"/>
            <w:r>
              <w:rPr>
                <w:sz w:val="20"/>
                <w:szCs w:val="20"/>
              </w:rPr>
              <w:t>визначена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r>
              <w:rPr>
                <w:i/>
                <w:sz w:val="20"/>
                <w:szCs w:val="20"/>
              </w:rPr>
              <w:t xml:space="preserve">(обрати один </w:t>
            </w:r>
            <w:proofErr w:type="spellStart"/>
            <w:r>
              <w:rPr>
                <w:i/>
                <w:sz w:val="20"/>
                <w:szCs w:val="20"/>
              </w:rPr>
              <w:t>із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варіантів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:</w:t>
            </w:r>
          </w:p>
        </w:tc>
      </w:tr>
      <w:tr w:rsidR="000C00A7">
        <w:trPr>
          <w:trHeight w:val="143"/>
        </w:trPr>
        <w:tc>
          <w:tcPr>
            <w:tcW w:w="283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  <w:tc>
          <w:tcPr>
            <w:tcW w:w="10490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Переліку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осіб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яким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надано</w:t>
            </w:r>
            <w:proofErr w:type="spellEnd"/>
            <w:r>
              <w:rPr>
                <w:sz w:val="20"/>
                <w:szCs w:val="20"/>
              </w:rPr>
              <w:t xml:space="preserve"> право </w:t>
            </w:r>
            <w:proofErr w:type="spellStart"/>
            <w:r>
              <w:rPr>
                <w:sz w:val="20"/>
                <w:szCs w:val="20"/>
              </w:rPr>
              <w:t>розпорядження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рахунками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Картці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зразками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підписів</w:t>
            </w:r>
            <w:proofErr w:type="spellEnd"/>
          </w:p>
        </w:tc>
      </w:tr>
      <w:tr w:rsidR="000C00A7">
        <w:trPr>
          <w:trHeight w:val="237"/>
        </w:trPr>
        <w:tc>
          <w:tcPr>
            <w:tcW w:w="283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  <w:tc>
          <w:tcPr>
            <w:tcW w:w="10490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довіреності</w:t>
            </w:r>
            <w:proofErr w:type="spellEnd"/>
            <w:r>
              <w:rPr>
                <w:sz w:val="20"/>
                <w:szCs w:val="20"/>
              </w:rPr>
              <w:t xml:space="preserve"> №__________ </w:t>
            </w:r>
            <w:proofErr w:type="spellStart"/>
            <w:r>
              <w:rPr>
                <w:sz w:val="20"/>
                <w:szCs w:val="20"/>
              </w:rPr>
              <w:t>від</w:t>
            </w:r>
            <w:proofErr w:type="spellEnd"/>
            <w:r>
              <w:rPr>
                <w:sz w:val="20"/>
                <w:szCs w:val="20"/>
              </w:rPr>
              <w:t xml:space="preserve"> ___.___.20___, яка </w:t>
            </w:r>
            <w:proofErr w:type="spellStart"/>
            <w:r>
              <w:rPr>
                <w:sz w:val="20"/>
                <w:szCs w:val="20"/>
              </w:rPr>
              <w:t>діє</w:t>
            </w:r>
            <w:proofErr w:type="spellEnd"/>
            <w:r>
              <w:rPr>
                <w:sz w:val="20"/>
                <w:szCs w:val="20"/>
              </w:rPr>
              <w:t xml:space="preserve"> по  ___.___.2____</w:t>
            </w:r>
          </w:p>
        </w:tc>
      </w:tr>
      <w:tr w:rsidR="000C00A7">
        <w:trPr>
          <w:trHeight w:val="237"/>
        </w:trPr>
        <w:tc>
          <w:tcPr>
            <w:tcW w:w="1417" w:type="dxa"/>
            <w:gridSpan w:val="2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Посада </w:t>
            </w:r>
          </w:p>
        </w:tc>
        <w:tc>
          <w:tcPr>
            <w:tcW w:w="9356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</w:tr>
      <w:tr w:rsidR="000C00A7">
        <w:trPr>
          <w:trHeight w:val="237"/>
        </w:trPr>
        <w:tc>
          <w:tcPr>
            <w:tcW w:w="1417" w:type="dxa"/>
            <w:gridSpan w:val="2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Прізвище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</w:tr>
      <w:tr w:rsidR="000C00A7">
        <w:trPr>
          <w:trHeight w:val="237"/>
        </w:trPr>
        <w:tc>
          <w:tcPr>
            <w:tcW w:w="1417" w:type="dxa"/>
            <w:gridSpan w:val="2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Ім’я</w:t>
            </w:r>
            <w:proofErr w:type="spellEnd"/>
          </w:p>
        </w:tc>
        <w:tc>
          <w:tcPr>
            <w:tcW w:w="9356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</w:tr>
      <w:tr w:rsidR="000C00A7">
        <w:trPr>
          <w:trHeight w:val="237"/>
        </w:trPr>
        <w:tc>
          <w:tcPr>
            <w:tcW w:w="1417" w:type="dxa"/>
            <w:gridSpan w:val="2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По-батькові</w:t>
            </w:r>
            <w:proofErr w:type="spellEnd"/>
          </w:p>
        </w:tc>
        <w:tc>
          <w:tcPr>
            <w:tcW w:w="9356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</w:tr>
      <w:tr w:rsidR="000C00A7">
        <w:trPr>
          <w:trHeight w:val="285"/>
        </w:trPr>
        <w:tc>
          <w:tcPr>
            <w:tcW w:w="10773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0C00A7" w:rsidRDefault="003E00EB">
            <w:pPr>
              <w:numPr>
                <w:ilvl w:val="0"/>
                <w:numId w:val="1"/>
              </w:numPr>
              <w:tabs>
                <w:tab w:val="left" w:pos="459"/>
              </w:tabs>
              <w:ind w:hanging="434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Інформація</w:t>
            </w:r>
            <w:proofErr w:type="spellEnd"/>
            <w:r>
              <w:rPr>
                <w:b/>
                <w:sz w:val="22"/>
                <w:szCs w:val="22"/>
              </w:rPr>
              <w:t xml:space="preserve"> повинна </w:t>
            </w:r>
            <w:proofErr w:type="spellStart"/>
            <w:r>
              <w:rPr>
                <w:b/>
                <w:sz w:val="22"/>
                <w:szCs w:val="22"/>
              </w:rPr>
              <w:t>надходити</w:t>
            </w:r>
            <w:proofErr w:type="spellEnd"/>
            <w:r>
              <w:rPr>
                <w:b/>
                <w:sz w:val="22"/>
                <w:szCs w:val="22"/>
              </w:rPr>
              <w:t xml:space="preserve"> на </w:t>
            </w:r>
            <w:r>
              <w:rPr>
                <w:i/>
                <w:sz w:val="22"/>
                <w:szCs w:val="22"/>
              </w:rPr>
              <w:t xml:space="preserve">(обрати один </w:t>
            </w:r>
            <w:proofErr w:type="spellStart"/>
            <w:r>
              <w:rPr>
                <w:i/>
                <w:sz w:val="22"/>
                <w:szCs w:val="22"/>
              </w:rPr>
              <w:t>із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запропонованих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варіантів</w:t>
            </w:r>
            <w:proofErr w:type="spellEnd"/>
            <w:r>
              <w:rPr>
                <w:i/>
                <w:sz w:val="22"/>
                <w:szCs w:val="22"/>
              </w:rPr>
              <w:t xml:space="preserve"> шляхом </w:t>
            </w:r>
            <w:proofErr w:type="spellStart"/>
            <w:r>
              <w:rPr>
                <w:i/>
                <w:sz w:val="22"/>
                <w:szCs w:val="22"/>
              </w:rPr>
              <w:t>зазначення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даних</w:t>
            </w:r>
            <w:proofErr w:type="spellEnd"/>
            <w:r>
              <w:rPr>
                <w:i/>
                <w:sz w:val="22"/>
                <w:szCs w:val="22"/>
              </w:rPr>
              <w:t>)</w:t>
            </w:r>
            <w:r>
              <w:rPr>
                <w:b/>
                <w:sz w:val="22"/>
                <w:szCs w:val="22"/>
              </w:rPr>
              <w:t>:</w:t>
            </w:r>
          </w:p>
        </w:tc>
      </w:tr>
      <w:tr w:rsidR="000C00A7">
        <w:trPr>
          <w:trHeight w:val="229"/>
        </w:trPr>
        <w:tc>
          <w:tcPr>
            <w:tcW w:w="283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  <w:tc>
          <w:tcPr>
            <w:tcW w:w="27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Мобільний</w:t>
            </w:r>
            <w:proofErr w:type="spellEnd"/>
            <w:r>
              <w:rPr>
                <w:sz w:val="20"/>
                <w:szCs w:val="20"/>
              </w:rPr>
              <w:t xml:space="preserve"> телефон</w:t>
            </w:r>
          </w:p>
        </w:tc>
        <w:tc>
          <w:tcPr>
            <w:tcW w:w="7702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</w:tr>
      <w:tr w:rsidR="000C00A7">
        <w:trPr>
          <w:trHeight w:val="185"/>
        </w:trPr>
        <w:tc>
          <w:tcPr>
            <w:tcW w:w="283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  <w:tc>
          <w:tcPr>
            <w:tcW w:w="27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Електронна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7702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</w:tr>
      <w:tr w:rsidR="000C00A7">
        <w:trPr>
          <w:cantSplit/>
          <w:trHeight w:val="3114"/>
        </w:trPr>
        <w:tc>
          <w:tcPr>
            <w:tcW w:w="10773" w:type="dxa"/>
            <w:gridSpan w:val="7"/>
            <w:tcBorders>
              <w:top w:val="single" w:sz="4" w:space="0" w:color="000000"/>
              <w:bottom w:val="single" w:sz="4" w:space="0" w:color="FFFFFF"/>
            </w:tcBorders>
            <w:shd w:val="clear" w:color="auto" w:fill="auto"/>
          </w:tcPr>
          <w:p w:rsidR="000C00A7" w:rsidRDefault="003E0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Я, _______________</w:t>
            </w:r>
            <w:r>
              <w:rPr>
                <w:sz w:val="20"/>
                <w:szCs w:val="20"/>
                <w:vertAlign w:val="superscript"/>
              </w:rPr>
              <w:footnoteReference w:id="2"/>
            </w:r>
            <w:r>
              <w:rPr>
                <w:sz w:val="20"/>
                <w:szCs w:val="20"/>
              </w:rPr>
              <w:t xml:space="preserve"> з </w:t>
            </w:r>
            <w:proofErr w:type="spellStart"/>
            <w:r>
              <w:rPr>
                <w:sz w:val="20"/>
                <w:szCs w:val="20"/>
              </w:rPr>
              <w:t>підписанням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цієї</w:t>
            </w:r>
            <w:proofErr w:type="spellEnd"/>
            <w:r>
              <w:rPr>
                <w:sz w:val="20"/>
                <w:szCs w:val="20"/>
              </w:rPr>
              <w:t xml:space="preserve"> Заяви на </w:t>
            </w:r>
            <w:proofErr w:type="spellStart"/>
            <w:r>
              <w:rPr>
                <w:sz w:val="20"/>
                <w:szCs w:val="20"/>
              </w:rPr>
              <w:t>підключення</w:t>
            </w:r>
            <w:proofErr w:type="spellEnd"/>
            <w:r>
              <w:rPr>
                <w:sz w:val="20"/>
                <w:szCs w:val="20"/>
              </w:rPr>
              <w:t xml:space="preserve"> до </w:t>
            </w:r>
            <w:proofErr w:type="spellStart"/>
            <w:r>
              <w:rPr>
                <w:sz w:val="20"/>
                <w:szCs w:val="20"/>
              </w:rPr>
              <w:t>послуги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інформування</w:t>
            </w:r>
            <w:proofErr w:type="spellEnd"/>
            <w:r>
              <w:rPr>
                <w:sz w:val="20"/>
                <w:szCs w:val="20"/>
              </w:rPr>
              <w:t xml:space="preserve"> про </w:t>
            </w:r>
            <w:proofErr w:type="spellStart"/>
            <w:r>
              <w:rPr>
                <w:sz w:val="20"/>
                <w:szCs w:val="20"/>
              </w:rPr>
              <w:t>рух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коштів</w:t>
            </w:r>
            <w:proofErr w:type="spellEnd"/>
            <w:r>
              <w:rPr>
                <w:sz w:val="20"/>
                <w:szCs w:val="20"/>
              </w:rPr>
              <w:t xml:space="preserve"> по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далі</w:t>
            </w:r>
            <w:proofErr w:type="spellEnd"/>
            <w:r>
              <w:rPr>
                <w:sz w:val="20"/>
                <w:szCs w:val="20"/>
              </w:rPr>
              <w:t xml:space="preserve"> – </w:t>
            </w:r>
            <w:proofErr w:type="spellStart"/>
            <w:r>
              <w:rPr>
                <w:sz w:val="20"/>
                <w:szCs w:val="20"/>
              </w:rPr>
              <w:t>Заява</w:t>
            </w:r>
            <w:proofErr w:type="spellEnd"/>
            <w:r>
              <w:rPr>
                <w:sz w:val="20"/>
                <w:szCs w:val="20"/>
              </w:rPr>
              <w:t xml:space="preserve">), прошу </w:t>
            </w:r>
            <w:proofErr w:type="spellStart"/>
            <w:r>
              <w:rPr>
                <w:sz w:val="20"/>
                <w:szCs w:val="20"/>
              </w:rPr>
              <w:t>здійснювати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направлення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відповідних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інформаційних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повідомлень</w:t>
            </w:r>
            <w:proofErr w:type="spellEnd"/>
            <w:r>
              <w:rPr>
                <w:sz w:val="20"/>
                <w:szCs w:val="20"/>
              </w:rPr>
              <w:t xml:space="preserve"> про </w:t>
            </w:r>
            <w:proofErr w:type="spellStart"/>
            <w:r>
              <w:rPr>
                <w:sz w:val="20"/>
                <w:szCs w:val="20"/>
              </w:rPr>
              <w:t>рух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коштів</w:t>
            </w:r>
            <w:proofErr w:type="spellEnd"/>
            <w:r>
              <w:rPr>
                <w:sz w:val="20"/>
                <w:szCs w:val="20"/>
              </w:rPr>
              <w:t xml:space="preserve"> по </w:t>
            </w:r>
            <w:proofErr w:type="spellStart"/>
            <w:r>
              <w:rPr>
                <w:sz w:val="20"/>
                <w:szCs w:val="20"/>
              </w:rPr>
              <w:t>наступним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рахункам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0C00A7" w:rsidRDefault="003E00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________________________; № __</w:t>
            </w:r>
            <w:r>
              <w:rPr>
                <w:sz w:val="20"/>
                <w:szCs w:val="20"/>
              </w:rPr>
              <w:t>______________________; № ________________________</w:t>
            </w:r>
          </w:p>
          <w:p w:rsidR="000C00A7" w:rsidRDefault="003E00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 </w:t>
            </w:r>
            <w:proofErr w:type="spellStart"/>
            <w:r>
              <w:rPr>
                <w:sz w:val="20"/>
                <w:szCs w:val="20"/>
              </w:rPr>
              <w:t>підтверджую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0C00A7" w:rsidRDefault="003E00EB">
            <w:pPr>
              <w:numPr>
                <w:ilvl w:val="0"/>
                <w:numId w:val="2"/>
              </w:numPr>
              <w:ind w:left="318" w:hanging="284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Надання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згоди</w:t>
            </w:r>
            <w:proofErr w:type="spellEnd"/>
            <w:r>
              <w:rPr>
                <w:sz w:val="20"/>
                <w:szCs w:val="20"/>
              </w:rPr>
              <w:t xml:space="preserve"> Банку на </w:t>
            </w:r>
            <w:proofErr w:type="spellStart"/>
            <w:r>
              <w:rPr>
                <w:sz w:val="20"/>
                <w:szCs w:val="20"/>
              </w:rPr>
              <w:t>надсилання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інформації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становить </w:t>
            </w:r>
            <w:proofErr w:type="spellStart"/>
            <w:r>
              <w:rPr>
                <w:sz w:val="20"/>
                <w:szCs w:val="20"/>
              </w:rPr>
              <w:t>банківську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таємницю</w:t>
            </w:r>
            <w:proofErr w:type="spellEnd"/>
            <w:r>
              <w:rPr>
                <w:sz w:val="20"/>
                <w:szCs w:val="20"/>
              </w:rPr>
              <w:t>, на номер телефону/</w:t>
            </w:r>
            <w:proofErr w:type="spellStart"/>
            <w:r>
              <w:rPr>
                <w:sz w:val="20"/>
                <w:szCs w:val="20"/>
              </w:rPr>
              <w:t>електронну</w:t>
            </w:r>
            <w:proofErr w:type="spellEnd"/>
            <w:r>
              <w:rPr>
                <w:sz w:val="20"/>
                <w:szCs w:val="20"/>
              </w:rPr>
              <w:t xml:space="preserve"> адресу,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зазначено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Заяві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C00A7" w:rsidRDefault="003E00EB">
            <w:pPr>
              <w:numPr>
                <w:ilvl w:val="0"/>
                <w:numId w:val="2"/>
              </w:numPr>
              <w:ind w:left="318" w:hanging="284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Банк не </w:t>
            </w:r>
            <w:proofErr w:type="spellStart"/>
            <w:r>
              <w:rPr>
                <w:sz w:val="20"/>
                <w:szCs w:val="20"/>
              </w:rPr>
              <w:t>несе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відповідальності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r>
              <w:rPr>
                <w:sz w:val="20"/>
                <w:szCs w:val="20"/>
              </w:rPr>
              <w:t>ризики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пов’яз</w:t>
            </w:r>
            <w:r>
              <w:rPr>
                <w:sz w:val="20"/>
                <w:szCs w:val="20"/>
              </w:rPr>
              <w:t>ані</w:t>
            </w:r>
            <w:proofErr w:type="spellEnd"/>
            <w:r>
              <w:rPr>
                <w:sz w:val="20"/>
                <w:szCs w:val="20"/>
              </w:rPr>
              <w:t xml:space="preserve"> з </w:t>
            </w:r>
            <w:proofErr w:type="spellStart"/>
            <w:r>
              <w:rPr>
                <w:sz w:val="20"/>
                <w:szCs w:val="20"/>
              </w:rPr>
              <w:t>відправкою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інформації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становить </w:t>
            </w:r>
            <w:proofErr w:type="spellStart"/>
            <w:r>
              <w:rPr>
                <w:sz w:val="20"/>
                <w:szCs w:val="20"/>
              </w:rPr>
              <w:t>банківську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таємницю</w:t>
            </w:r>
            <w:proofErr w:type="spellEnd"/>
            <w:r>
              <w:rPr>
                <w:sz w:val="20"/>
                <w:szCs w:val="20"/>
              </w:rPr>
              <w:t>, на номер телефону/</w:t>
            </w:r>
            <w:proofErr w:type="spellStart"/>
            <w:r>
              <w:rPr>
                <w:sz w:val="20"/>
                <w:szCs w:val="20"/>
              </w:rPr>
              <w:t>електронну</w:t>
            </w:r>
            <w:proofErr w:type="spellEnd"/>
            <w:r>
              <w:rPr>
                <w:sz w:val="20"/>
                <w:szCs w:val="20"/>
              </w:rPr>
              <w:t xml:space="preserve"> адресу,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зазначено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Заяві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0C00A7" w:rsidRDefault="000C00A7">
            <w:pPr>
              <w:ind w:left="34"/>
              <w:jc w:val="both"/>
              <w:rPr>
                <w:sz w:val="20"/>
                <w:szCs w:val="20"/>
              </w:rPr>
            </w:pPr>
          </w:p>
          <w:p w:rsidR="000C00A7" w:rsidRDefault="003E00EB">
            <w:pPr>
              <w:ind w:lef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Прошу </w:t>
            </w:r>
            <w:proofErr w:type="spellStart"/>
            <w:r>
              <w:rPr>
                <w:sz w:val="20"/>
                <w:szCs w:val="20"/>
              </w:rPr>
              <w:t>забезпечити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підключення</w:t>
            </w:r>
            <w:proofErr w:type="spellEnd"/>
            <w:r>
              <w:rPr>
                <w:sz w:val="20"/>
                <w:szCs w:val="20"/>
              </w:rPr>
              <w:t xml:space="preserve"> до </w:t>
            </w:r>
            <w:proofErr w:type="spellStart"/>
            <w:r>
              <w:rPr>
                <w:sz w:val="20"/>
                <w:szCs w:val="20"/>
              </w:rPr>
              <w:t>послуги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інформування</w:t>
            </w:r>
            <w:proofErr w:type="spellEnd"/>
            <w:r>
              <w:rPr>
                <w:sz w:val="20"/>
                <w:szCs w:val="20"/>
              </w:rPr>
              <w:t xml:space="preserve"> про </w:t>
            </w:r>
            <w:proofErr w:type="spellStart"/>
            <w:r>
              <w:rPr>
                <w:sz w:val="20"/>
                <w:szCs w:val="20"/>
              </w:rPr>
              <w:t>рух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коштів</w:t>
            </w:r>
            <w:proofErr w:type="spellEnd"/>
            <w:r>
              <w:rPr>
                <w:sz w:val="20"/>
                <w:szCs w:val="20"/>
              </w:rPr>
              <w:t xml:space="preserve"> по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в строк по __</w:t>
            </w:r>
            <w:proofErr w:type="gramStart"/>
            <w:r>
              <w:rPr>
                <w:sz w:val="20"/>
                <w:szCs w:val="20"/>
              </w:rPr>
              <w:t>_._</w:t>
            </w:r>
            <w:proofErr w:type="gramEnd"/>
            <w:r>
              <w:rPr>
                <w:sz w:val="20"/>
                <w:szCs w:val="20"/>
              </w:rPr>
              <w:t xml:space="preserve">__.20___ </w:t>
            </w:r>
            <w:r>
              <w:rPr>
                <w:i/>
                <w:color w:val="008000"/>
                <w:sz w:val="20"/>
                <w:szCs w:val="20"/>
              </w:rPr>
              <w:t xml:space="preserve">&lt;рекомендовано </w:t>
            </w:r>
            <w:proofErr w:type="spellStart"/>
            <w:r>
              <w:rPr>
                <w:i/>
                <w:color w:val="008000"/>
                <w:sz w:val="20"/>
                <w:szCs w:val="20"/>
              </w:rPr>
              <w:t>зазначати</w:t>
            </w:r>
            <w:proofErr w:type="spellEnd"/>
            <w:r>
              <w:rPr>
                <w:i/>
                <w:color w:val="008000"/>
                <w:sz w:val="20"/>
                <w:szCs w:val="20"/>
              </w:rPr>
              <w:t xml:space="preserve"> дату + 3 </w:t>
            </w:r>
            <w:proofErr w:type="spellStart"/>
            <w:r>
              <w:rPr>
                <w:i/>
                <w:color w:val="008000"/>
                <w:sz w:val="20"/>
                <w:szCs w:val="20"/>
              </w:rPr>
              <w:t>банківських</w:t>
            </w:r>
            <w:proofErr w:type="spellEnd"/>
            <w:r>
              <w:rPr>
                <w:i/>
                <w:color w:val="008000"/>
                <w:sz w:val="20"/>
                <w:szCs w:val="20"/>
              </w:rPr>
              <w:t xml:space="preserve"> дня з </w:t>
            </w:r>
            <w:proofErr w:type="spellStart"/>
            <w:r>
              <w:rPr>
                <w:i/>
                <w:color w:val="008000"/>
                <w:sz w:val="20"/>
                <w:szCs w:val="20"/>
              </w:rPr>
              <w:t>дати</w:t>
            </w:r>
            <w:proofErr w:type="spellEnd"/>
            <w:r>
              <w:rPr>
                <w:i/>
                <w:color w:val="008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8000"/>
                <w:sz w:val="20"/>
                <w:szCs w:val="20"/>
              </w:rPr>
              <w:t>заповнення</w:t>
            </w:r>
            <w:proofErr w:type="spellEnd"/>
            <w:r>
              <w:rPr>
                <w:i/>
                <w:color w:val="008000"/>
                <w:sz w:val="20"/>
                <w:szCs w:val="20"/>
              </w:rPr>
              <w:t xml:space="preserve"> Заяви&gt;</w:t>
            </w:r>
            <w:r>
              <w:rPr>
                <w:sz w:val="20"/>
                <w:szCs w:val="20"/>
              </w:rPr>
              <w:t>.</w:t>
            </w:r>
          </w:p>
          <w:p w:rsidR="000C00A7" w:rsidRDefault="003E00EB">
            <w:pPr>
              <w:tabs>
                <w:tab w:val="left" w:pos="13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0C00A7">
        <w:trPr>
          <w:cantSplit/>
          <w:trHeight w:val="367"/>
        </w:trPr>
        <w:tc>
          <w:tcPr>
            <w:tcW w:w="10773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C00A7" w:rsidRDefault="003E00E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Відмітки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Клієнта</w:t>
            </w:r>
            <w:proofErr w:type="spellEnd"/>
          </w:p>
          <w:p w:rsidR="000C00A7" w:rsidRDefault="003E00EB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                        _______________             ______________________________</w:t>
            </w:r>
          </w:p>
          <w:p w:rsidR="000C00A7" w:rsidRDefault="003E00EB">
            <w:pPr>
              <w:tabs>
                <w:tab w:val="left" w:pos="774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(Посада </w:t>
            </w:r>
            <w:proofErr w:type="spellStart"/>
            <w:r>
              <w:rPr>
                <w:i/>
                <w:sz w:val="18"/>
                <w:szCs w:val="18"/>
              </w:rPr>
              <w:t>керівника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  <w:proofErr w:type="spellStart"/>
            <w:r>
              <w:rPr>
                <w:i/>
                <w:sz w:val="18"/>
                <w:szCs w:val="18"/>
              </w:rPr>
              <w:t>найменування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Клієнта</w:t>
            </w:r>
            <w:proofErr w:type="spellEnd"/>
            <w:r>
              <w:rPr>
                <w:i/>
                <w:sz w:val="18"/>
                <w:szCs w:val="18"/>
              </w:rPr>
              <w:t>)              (</w:t>
            </w:r>
            <w:proofErr w:type="spellStart"/>
            <w:r>
              <w:rPr>
                <w:i/>
                <w:sz w:val="18"/>
                <w:szCs w:val="18"/>
              </w:rPr>
              <w:t>підпис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  <w:r>
              <w:rPr>
                <w:i/>
                <w:color w:val="FF0000"/>
                <w:sz w:val="18"/>
                <w:szCs w:val="18"/>
              </w:rPr>
              <w:t>ЕП)</w:t>
            </w:r>
            <w:r>
              <w:rPr>
                <w:i/>
                <w:color w:val="FF0000"/>
                <w:sz w:val="18"/>
                <w:szCs w:val="18"/>
                <w:vertAlign w:val="superscript"/>
              </w:rPr>
              <w:footnoteReference w:id="3"/>
            </w:r>
            <w:r>
              <w:rPr>
                <w:i/>
                <w:sz w:val="18"/>
                <w:szCs w:val="18"/>
              </w:rPr>
              <w:t xml:space="preserve">                                     (</w:t>
            </w:r>
            <w:proofErr w:type="spellStart"/>
            <w:r>
              <w:rPr>
                <w:i/>
                <w:sz w:val="18"/>
                <w:szCs w:val="18"/>
              </w:rPr>
              <w:t>Прізвище</w:t>
            </w:r>
            <w:proofErr w:type="spellEnd"/>
            <w:r>
              <w:rPr>
                <w:i/>
                <w:sz w:val="18"/>
                <w:szCs w:val="18"/>
              </w:rPr>
              <w:t xml:space="preserve"> та </w:t>
            </w:r>
            <w:proofErr w:type="spellStart"/>
            <w:r>
              <w:rPr>
                <w:i/>
                <w:sz w:val="18"/>
                <w:szCs w:val="18"/>
              </w:rPr>
              <w:t>ініціали</w:t>
            </w:r>
            <w:proofErr w:type="spellEnd"/>
            <w:r>
              <w:rPr>
                <w:i/>
                <w:sz w:val="18"/>
                <w:szCs w:val="18"/>
              </w:rPr>
              <w:t xml:space="preserve">) </w:t>
            </w:r>
          </w:p>
          <w:p w:rsidR="000C00A7" w:rsidRDefault="003E00EB">
            <w:pPr>
              <w:jc w:val="center"/>
              <w:rPr>
                <w:i/>
                <w:color w:val="00B05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</w:t>
            </w:r>
            <w:r>
              <w:rPr>
                <w:i/>
                <w:color w:val="00B050"/>
                <w:sz w:val="18"/>
                <w:szCs w:val="18"/>
              </w:rPr>
              <w:t xml:space="preserve">(за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наявності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>)</w:t>
            </w:r>
          </w:p>
          <w:p w:rsidR="000C00A7" w:rsidRDefault="000C00A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00A7">
        <w:trPr>
          <w:cantSplit/>
          <w:trHeight w:val="291"/>
        </w:trPr>
        <w:tc>
          <w:tcPr>
            <w:tcW w:w="283" w:type="dxa"/>
            <w:tcBorders>
              <w:top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0C00A7" w:rsidRDefault="003E00E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Відмітки</w:t>
            </w:r>
            <w:proofErr w:type="spellEnd"/>
            <w:r>
              <w:rPr>
                <w:b/>
                <w:sz w:val="20"/>
                <w:szCs w:val="20"/>
              </w:rPr>
              <w:t xml:space="preserve"> Банку</w:t>
            </w: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  <w:shd w:val="clear" w:color="auto" w:fill="auto"/>
          </w:tcPr>
          <w:p w:rsidR="000C00A7" w:rsidRDefault="000C00A7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0C00A7">
        <w:trPr>
          <w:cantSplit/>
          <w:trHeight w:val="367"/>
        </w:trPr>
        <w:tc>
          <w:tcPr>
            <w:tcW w:w="283" w:type="dxa"/>
            <w:tcBorders>
              <w:top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0C00A7" w:rsidRDefault="003E00E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Заяву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підключення</w:t>
            </w:r>
            <w:proofErr w:type="spellEnd"/>
            <w:r>
              <w:rPr>
                <w:sz w:val="20"/>
                <w:szCs w:val="20"/>
              </w:rPr>
              <w:t xml:space="preserve"> до </w:t>
            </w:r>
            <w:proofErr w:type="spellStart"/>
            <w:r>
              <w:rPr>
                <w:sz w:val="20"/>
                <w:szCs w:val="20"/>
              </w:rPr>
              <w:t>послуги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інформування</w:t>
            </w:r>
            <w:proofErr w:type="spellEnd"/>
            <w:r>
              <w:rPr>
                <w:sz w:val="20"/>
                <w:szCs w:val="20"/>
              </w:rPr>
              <w:t xml:space="preserve"> про </w:t>
            </w:r>
            <w:proofErr w:type="spellStart"/>
            <w:r>
              <w:rPr>
                <w:sz w:val="20"/>
                <w:szCs w:val="20"/>
              </w:rPr>
              <w:t>рух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коштів</w:t>
            </w:r>
            <w:proofErr w:type="spellEnd"/>
            <w:r>
              <w:rPr>
                <w:sz w:val="20"/>
                <w:szCs w:val="20"/>
              </w:rPr>
              <w:t xml:space="preserve"> по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прийняв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перевірив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C00A7" w:rsidRDefault="003E00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Посада </w:t>
            </w:r>
            <w:proofErr w:type="spellStart"/>
            <w:r>
              <w:rPr>
                <w:sz w:val="20"/>
                <w:szCs w:val="20"/>
              </w:rPr>
              <w:t>відповідального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виконавця</w:t>
            </w:r>
            <w:proofErr w:type="spellEnd"/>
            <w:r>
              <w:rPr>
                <w:sz w:val="20"/>
                <w:szCs w:val="20"/>
              </w:rPr>
              <w:t xml:space="preserve"> Банку, </w:t>
            </w:r>
            <w:proofErr w:type="spellStart"/>
            <w:r>
              <w:rPr>
                <w:sz w:val="20"/>
                <w:szCs w:val="20"/>
              </w:rPr>
              <w:t>який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отримав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Заяву</w:t>
            </w:r>
            <w:proofErr w:type="spellEnd"/>
            <w:r>
              <w:rPr>
                <w:sz w:val="20"/>
                <w:szCs w:val="20"/>
              </w:rPr>
              <w:t>___________________________________________</w:t>
            </w:r>
          </w:p>
          <w:p w:rsidR="000C00A7" w:rsidRDefault="000C00A7">
            <w:pPr>
              <w:jc w:val="both"/>
              <w:rPr>
                <w:sz w:val="20"/>
                <w:szCs w:val="20"/>
              </w:rPr>
            </w:pPr>
          </w:p>
          <w:p w:rsidR="000C00A7" w:rsidRDefault="003E00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ПІБ __________________________    _______________ </w:t>
            </w:r>
            <w:r>
              <w:rPr>
                <w:sz w:val="20"/>
                <w:szCs w:val="20"/>
              </w:rPr>
              <w:t xml:space="preserve">          </w:t>
            </w:r>
            <w:proofErr w:type="spellStart"/>
            <w:r>
              <w:rPr>
                <w:sz w:val="20"/>
                <w:szCs w:val="20"/>
              </w:rPr>
              <w:t>Відбиток</w:t>
            </w:r>
            <w:proofErr w:type="spellEnd"/>
            <w:r>
              <w:rPr>
                <w:sz w:val="20"/>
                <w:szCs w:val="20"/>
              </w:rPr>
              <w:t xml:space="preserve"> штампа Банку </w:t>
            </w:r>
            <w:r>
              <w:rPr>
                <w:i/>
                <w:color w:val="00B050"/>
                <w:sz w:val="16"/>
                <w:szCs w:val="16"/>
              </w:rPr>
              <w:t xml:space="preserve">&lt;для </w:t>
            </w:r>
            <w:proofErr w:type="spellStart"/>
            <w:r>
              <w:rPr>
                <w:i/>
                <w:color w:val="00B050"/>
                <w:sz w:val="16"/>
                <w:szCs w:val="16"/>
              </w:rPr>
              <w:t>паперової</w:t>
            </w:r>
            <w:proofErr w:type="spellEnd"/>
            <w:r>
              <w:rPr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B050"/>
                <w:sz w:val="16"/>
                <w:szCs w:val="16"/>
              </w:rPr>
              <w:t>форми</w:t>
            </w:r>
            <w:proofErr w:type="spellEnd"/>
            <w:r>
              <w:rPr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B050"/>
                <w:sz w:val="16"/>
                <w:szCs w:val="16"/>
              </w:rPr>
              <w:t>Клопотання</w:t>
            </w:r>
            <w:proofErr w:type="spellEnd"/>
            <w:r>
              <w:rPr>
                <w:i/>
                <w:color w:val="00B050"/>
                <w:sz w:val="16"/>
                <w:szCs w:val="16"/>
              </w:rPr>
              <w:t>&gt;</w:t>
            </w:r>
          </w:p>
          <w:p w:rsidR="000C00A7" w:rsidRDefault="003E0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</w:t>
            </w:r>
            <w:r>
              <w:rPr>
                <w:i/>
                <w:sz w:val="16"/>
                <w:szCs w:val="16"/>
              </w:rPr>
              <w:t>(</w:t>
            </w:r>
            <w:proofErr w:type="spellStart"/>
            <w:r>
              <w:rPr>
                <w:i/>
                <w:sz w:val="16"/>
                <w:szCs w:val="16"/>
              </w:rPr>
              <w:t>підпис</w:t>
            </w:r>
            <w:proofErr w:type="spellEnd"/>
            <w:r>
              <w:rPr>
                <w:i/>
                <w:color w:val="FF0000"/>
                <w:sz w:val="16"/>
                <w:szCs w:val="16"/>
              </w:rPr>
              <w:t>/</w:t>
            </w:r>
            <w:r>
              <w:rPr>
                <w:i/>
                <w:color w:val="FF0000"/>
                <w:sz w:val="20"/>
                <w:szCs w:val="20"/>
              </w:rPr>
              <w:t>ЕП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</w:t>
            </w:r>
          </w:p>
          <w:p w:rsidR="000C00A7" w:rsidRDefault="000C00A7">
            <w:pPr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  <w:shd w:val="clear" w:color="auto" w:fill="auto"/>
          </w:tcPr>
          <w:p w:rsidR="000C00A7" w:rsidRDefault="000C00A7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0C00A7" w:rsidRDefault="003E00EB">
      <w:pPr>
        <w:ind w:left="567"/>
        <w:jc w:val="both"/>
        <w:rPr>
          <w:sz w:val="20"/>
          <w:szCs w:val="20"/>
        </w:rPr>
      </w:pPr>
      <w:bookmarkStart w:id="1" w:name="_heading=h.gjdgxs" w:colFirst="0" w:colLast="0"/>
      <w:bookmarkEnd w:id="1"/>
      <w:r>
        <w:rPr>
          <w:sz w:val="20"/>
          <w:szCs w:val="20"/>
        </w:rPr>
        <w:tab/>
      </w:r>
    </w:p>
    <w:sectPr w:rsidR="000C00A7">
      <w:pgSz w:w="11906" w:h="16838"/>
      <w:pgMar w:top="284" w:right="340" w:bottom="284" w:left="340" w:header="285" w:footer="14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0EB" w:rsidRDefault="003E00EB">
      <w:r>
        <w:separator/>
      </w:r>
    </w:p>
  </w:endnote>
  <w:endnote w:type="continuationSeparator" w:id="0">
    <w:p w:rsidR="003E00EB" w:rsidRDefault="003E0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Verdan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0EB" w:rsidRDefault="003E00EB">
      <w:r>
        <w:separator/>
      </w:r>
    </w:p>
  </w:footnote>
  <w:footnote w:type="continuationSeparator" w:id="0">
    <w:p w:rsidR="003E00EB" w:rsidRDefault="003E00EB">
      <w:r>
        <w:continuationSeparator/>
      </w:r>
    </w:p>
  </w:footnote>
  <w:footnote w:id="1">
    <w:p w:rsidR="000C00A7" w:rsidRDefault="003E00EB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14"/>
          <w:szCs w:val="14"/>
        </w:rPr>
      </w:pPr>
      <w:r>
        <w:rPr>
          <w:vertAlign w:val="superscript"/>
        </w:rPr>
        <w:footnoteRef/>
      </w:r>
      <w:r>
        <w:rPr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Зазначається</w:t>
      </w:r>
      <w:proofErr w:type="spellEnd"/>
      <w:r>
        <w:rPr>
          <w:i/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повне</w:t>
      </w:r>
      <w:proofErr w:type="spellEnd"/>
      <w:r>
        <w:rPr>
          <w:i/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або</w:t>
      </w:r>
      <w:proofErr w:type="spellEnd"/>
      <w:r>
        <w:rPr>
          <w:i/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скорочене</w:t>
      </w:r>
      <w:proofErr w:type="spellEnd"/>
      <w:r>
        <w:rPr>
          <w:i/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найменування</w:t>
      </w:r>
      <w:proofErr w:type="spellEnd"/>
      <w:r>
        <w:rPr>
          <w:i/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Клієнта</w:t>
      </w:r>
      <w:proofErr w:type="spellEnd"/>
      <w:r>
        <w:rPr>
          <w:i/>
          <w:color w:val="000000"/>
          <w:sz w:val="14"/>
          <w:szCs w:val="14"/>
        </w:rPr>
        <w:t xml:space="preserve">, </w:t>
      </w:r>
      <w:proofErr w:type="spellStart"/>
      <w:r>
        <w:rPr>
          <w:i/>
          <w:color w:val="000000"/>
          <w:sz w:val="14"/>
          <w:szCs w:val="14"/>
        </w:rPr>
        <w:t>що</w:t>
      </w:r>
      <w:proofErr w:type="spellEnd"/>
      <w:r>
        <w:rPr>
          <w:i/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збігається</w:t>
      </w:r>
      <w:proofErr w:type="spellEnd"/>
      <w:r>
        <w:rPr>
          <w:i/>
          <w:color w:val="000000"/>
          <w:sz w:val="14"/>
          <w:szCs w:val="14"/>
        </w:rPr>
        <w:t xml:space="preserve"> з </w:t>
      </w:r>
      <w:proofErr w:type="spellStart"/>
      <w:r>
        <w:rPr>
          <w:i/>
          <w:color w:val="000000"/>
          <w:sz w:val="14"/>
          <w:szCs w:val="14"/>
        </w:rPr>
        <w:t>найменуванням</w:t>
      </w:r>
      <w:proofErr w:type="spellEnd"/>
      <w:r>
        <w:rPr>
          <w:i/>
          <w:color w:val="000000"/>
          <w:sz w:val="14"/>
          <w:szCs w:val="14"/>
        </w:rPr>
        <w:t xml:space="preserve">, яке заявлено в </w:t>
      </w:r>
      <w:proofErr w:type="spellStart"/>
      <w:r>
        <w:rPr>
          <w:i/>
          <w:color w:val="000000"/>
          <w:sz w:val="14"/>
          <w:szCs w:val="14"/>
        </w:rPr>
        <w:t>установчих</w:t>
      </w:r>
      <w:proofErr w:type="spellEnd"/>
      <w:r>
        <w:rPr>
          <w:i/>
          <w:color w:val="000000"/>
          <w:sz w:val="14"/>
          <w:szCs w:val="14"/>
        </w:rPr>
        <w:t xml:space="preserve"> документах </w:t>
      </w:r>
      <w:proofErr w:type="spellStart"/>
      <w:r>
        <w:rPr>
          <w:i/>
          <w:color w:val="000000"/>
          <w:sz w:val="14"/>
          <w:szCs w:val="14"/>
        </w:rPr>
        <w:t>Клієнта</w:t>
      </w:r>
      <w:proofErr w:type="spellEnd"/>
      <w:r>
        <w:rPr>
          <w:i/>
          <w:color w:val="000000"/>
          <w:sz w:val="14"/>
          <w:szCs w:val="14"/>
        </w:rPr>
        <w:t xml:space="preserve"> </w:t>
      </w:r>
    </w:p>
  </w:footnote>
  <w:footnote w:id="2">
    <w:p w:rsidR="000C00A7" w:rsidRDefault="003E00E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4"/>
          <w:szCs w:val="14"/>
        </w:rPr>
      </w:pPr>
      <w:r>
        <w:rPr>
          <w:vertAlign w:val="superscript"/>
        </w:rPr>
        <w:footnoteRef/>
      </w:r>
      <w:r>
        <w:rPr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Зазначається</w:t>
      </w:r>
      <w:proofErr w:type="spellEnd"/>
      <w:r>
        <w:rPr>
          <w:i/>
          <w:color w:val="000000"/>
          <w:sz w:val="14"/>
          <w:szCs w:val="14"/>
        </w:rPr>
        <w:t xml:space="preserve"> посада та ПІБ особи, </w:t>
      </w:r>
      <w:proofErr w:type="spellStart"/>
      <w:r>
        <w:rPr>
          <w:i/>
          <w:color w:val="000000"/>
          <w:sz w:val="14"/>
          <w:szCs w:val="14"/>
        </w:rPr>
        <w:t>що</w:t>
      </w:r>
      <w:proofErr w:type="spellEnd"/>
      <w:r>
        <w:rPr>
          <w:i/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представляє</w:t>
      </w:r>
      <w:proofErr w:type="spellEnd"/>
      <w:r>
        <w:rPr>
          <w:i/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Клієнта</w:t>
      </w:r>
      <w:proofErr w:type="spellEnd"/>
      <w:r>
        <w:rPr>
          <w:i/>
          <w:color w:val="000000"/>
          <w:sz w:val="14"/>
          <w:szCs w:val="14"/>
        </w:rPr>
        <w:t xml:space="preserve"> перед Банком</w:t>
      </w:r>
    </w:p>
  </w:footnote>
  <w:footnote w:id="3">
    <w:p w:rsidR="000C00A7" w:rsidRDefault="003E00EB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FF0000"/>
          <w:sz w:val="16"/>
          <w:szCs w:val="16"/>
        </w:rPr>
        <w:t xml:space="preserve">. При </w:t>
      </w:r>
      <w:proofErr w:type="spellStart"/>
      <w:r>
        <w:rPr>
          <w:color w:val="FF0000"/>
          <w:sz w:val="16"/>
          <w:szCs w:val="16"/>
        </w:rPr>
        <w:t>друку</w:t>
      </w:r>
      <w:proofErr w:type="spellEnd"/>
      <w:r>
        <w:rPr>
          <w:color w:val="FF0000"/>
          <w:sz w:val="16"/>
          <w:szCs w:val="16"/>
        </w:rPr>
        <w:t xml:space="preserve"> документа </w:t>
      </w:r>
      <w:proofErr w:type="spellStart"/>
      <w:r>
        <w:rPr>
          <w:color w:val="FF0000"/>
          <w:sz w:val="16"/>
          <w:szCs w:val="16"/>
        </w:rPr>
        <w:t>інформація</w:t>
      </w:r>
      <w:proofErr w:type="spellEnd"/>
      <w:r>
        <w:rPr>
          <w:color w:val="FF0000"/>
          <w:sz w:val="16"/>
          <w:szCs w:val="16"/>
        </w:rPr>
        <w:t xml:space="preserve"> про ЕП </w:t>
      </w:r>
      <w:proofErr w:type="spellStart"/>
      <w:r>
        <w:rPr>
          <w:color w:val="FF0000"/>
          <w:sz w:val="16"/>
          <w:szCs w:val="16"/>
        </w:rPr>
        <w:t>Клієнта</w:t>
      </w:r>
      <w:proofErr w:type="spellEnd"/>
      <w:r>
        <w:rPr>
          <w:color w:val="FF0000"/>
          <w:sz w:val="16"/>
          <w:szCs w:val="16"/>
        </w:rPr>
        <w:t xml:space="preserve"> </w:t>
      </w:r>
      <w:proofErr w:type="spellStart"/>
      <w:r>
        <w:rPr>
          <w:color w:val="FF0000"/>
          <w:sz w:val="16"/>
          <w:szCs w:val="16"/>
        </w:rPr>
        <w:t>від</w:t>
      </w:r>
      <w:r>
        <w:rPr>
          <w:color w:val="FF0000"/>
          <w:sz w:val="16"/>
          <w:szCs w:val="16"/>
        </w:rPr>
        <w:t>ображається</w:t>
      </w:r>
      <w:proofErr w:type="spellEnd"/>
      <w:r>
        <w:rPr>
          <w:color w:val="FF0000"/>
          <w:sz w:val="16"/>
          <w:szCs w:val="16"/>
        </w:rPr>
        <w:t xml:space="preserve"> </w:t>
      </w:r>
      <w:proofErr w:type="spellStart"/>
      <w:r>
        <w:rPr>
          <w:color w:val="FF0000"/>
          <w:sz w:val="16"/>
          <w:szCs w:val="16"/>
        </w:rPr>
        <w:t>із</w:t>
      </w:r>
      <w:proofErr w:type="spellEnd"/>
      <w:r>
        <w:rPr>
          <w:color w:val="FF0000"/>
          <w:sz w:val="16"/>
          <w:szCs w:val="16"/>
        </w:rPr>
        <w:t xml:space="preserve"> </w:t>
      </w:r>
      <w:proofErr w:type="spellStart"/>
      <w:r>
        <w:rPr>
          <w:color w:val="FF0000"/>
          <w:sz w:val="16"/>
          <w:szCs w:val="16"/>
        </w:rPr>
        <w:t>зазначенням</w:t>
      </w:r>
      <w:proofErr w:type="spellEnd"/>
      <w:r>
        <w:rPr>
          <w:color w:val="FF0000"/>
          <w:sz w:val="16"/>
          <w:szCs w:val="16"/>
        </w:rPr>
        <w:t xml:space="preserve"> </w:t>
      </w:r>
      <w:proofErr w:type="spellStart"/>
      <w:r>
        <w:rPr>
          <w:color w:val="FF0000"/>
          <w:sz w:val="16"/>
          <w:szCs w:val="16"/>
        </w:rPr>
        <w:t>Підписувача</w:t>
      </w:r>
      <w:proofErr w:type="spellEnd"/>
      <w:r>
        <w:rPr>
          <w:color w:val="FF0000"/>
          <w:sz w:val="16"/>
          <w:szCs w:val="16"/>
        </w:rPr>
        <w:t xml:space="preserve">, номеру </w:t>
      </w:r>
      <w:proofErr w:type="spellStart"/>
      <w:r>
        <w:rPr>
          <w:color w:val="FF0000"/>
          <w:sz w:val="16"/>
          <w:szCs w:val="16"/>
        </w:rPr>
        <w:t>сертифіката</w:t>
      </w:r>
      <w:proofErr w:type="spellEnd"/>
      <w:r>
        <w:rPr>
          <w:color w:val="FF0000"/>
          <w:sz w:val="16"/>
          <w:szCs w:val="16"/>
        </w:rPr>
        <w:t xml:space="preserve"> </w:t>
      </w:r>
      <w:proofErr w:type="spellStart"/>
      <w:r>
        <w:rPr>
          <w:color w:val="FF0000"/>
          <w:sz w:val="16"/>
          <w:szCs w:val="16"/>
        </w:rPr>
        <w:t>тайого</w:t>
      </w:r>
      <w:proofErr w:type="spellEnd"/>
      <w:r>
        <w:rPr>
          <w:color w:val="FF0000"/>
          <w:sz w:val="16"/>
          <w:szCs w:val="16"/>
        </w:rPr>
        <w:t xml:space="preserve"> строку </w:t>
      </w:r>
      <w:proofErr w:type="spellStart"/>
      <w:r>
        <w:rPr>
          <w:color w:val="FF0000"/>
          <w:sz w:val="16"/>
          <w:szCs w:val="16"/>
        </w:rPr>
        <w:t>дії</w:t>
      </w:r>
      <w:proofErr w:type="spellEnd"/>
      <w:r>
        <w:rPr>
          <w:color w:val="FF0000"/>
          <w:sz w:val="16"/>
          <w:szCs w:val="16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1A5230"/>
    <w:multiLevelType w:val="multilevel"/>
    <w:tmpl w:val="A46C2E26"/>
    <w:lvl w:ilvl="0">
      <w:start w:val="1"/>
      <w:numFmt w:val="decimal"/>
      <w:lvlText w:val="%1."/>
      <w:lvlJc w:val="left"/>
      <w:pPr>
        <w:ind w:left="6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330" w:hanging="360"/>
      </w:pPr>
    </w:lvl>
    <w:lvl w:ilvl="2">
      <w:start w:val="1"/>
      <w:numFmt w:val="lowerRoman"/>
      <w:lvlText w:val="%3."/>
      <w:lvlJc w:val="right"/>
      <w:pPr>
        <w:ind w:left="2050" w:hanging="180"/>
      </w:pPr>
    </w:lvl>
    <w:lvl w:ilvl="3">
      <w:start w:val="1"/>
      <w:numFmt w:val="decimal"/>
      <w:lvlText w:val="%4."/>
      <w:lvlJc w:val="left"/>
      <w:pPr>
        <w:ind w:left="2770" w:hanging="360"/>
      </w:pPr>
    </w:lvl>
    <w:lvl w:ilvl="4">
      <w:start w:val="1"/>
      <w:numFmt w:val="lowerLetter"/>
      <w:lvlText w:val="%5."/>
      <w:lvlJc w:val="left"/>
      <w:pPr>
        <w:ind w:left="3490" w:hanging="360"/>
      </w:pPr>
    </w:lvl>
    <w:lvl w:ilvl="5">
      <w:start w:val="1"/>
      <w:numFmt w:val="lowerRoman"/>
      <w:lvlText w:val="%6."/>
      <w:lvlJc w:val="right"/>
      <w:pPr>
        <w:ind w:left="4210" w:hanging="180"/>
      </w:pPr>
    </w:lvl>
    <w:lvl w:ilvl="6">
      <w:start w:val="1"/>
      <w:numFmt w:val="decimal"/>
      <w:lvlText w:val="%7."/>
      <w:lvlJc w:val="left"/>
      <w:pPr>
        <w:ind w:left="4930" w:hanging="360"/>
      </w:pPr>
    </w:lvl>
    <w:lvl w:ilvl="7">
      <w:start w:val="1"/>
      <w:numFmt w:val="lowerLetter"/>
      <w:lvlText w:val="%8."/>
      <w:lvlJc w:val="left"/>
      <w:pPr>
        <w:ind w:left="5650" w:hanging="360"/>
      </w:pPr>
    </w:lvl>
    <w:lvl w:ilvl="8">
      <w:start w:val="1"/>
      <w:numFmt w:val="lowerRoman"/>
      <w:lvlText w:val="%9."/>
      <w:lvlJc w:val="right"/>
      <w:pPr>
        <w:ind w:left="6370" w:hanging="180"/>
      </w:pPr>
    </w:lvl>
  </w:abstractNum>
  <w:abstractNum w:abstractNumId="1" w15:restartNumberingAfterBreak="0">
    <w:nsid w:val="69203EC4"/>
    <w:multiLevelType w:val="multilevel"/>
    <w:tmpl w:val="4536B6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0A7"/>
    <w:rsid w:val="00057465"/>
    <w:rsid w:val="000C00A7"/>
    <w:rsid w:val="003E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818F9-82D7-40C1-8613-7DDCAC627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ja-JP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20">
    <w:name w:val="Стиль таблицы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table" w:styleId="21">
    <w:name w:val="Table Grid 2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Pr>
      <w:color w:val="0000FF"/>
      <w:u w:val="single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pPr>
      <w:spacing w:after="120"/>
    </w:pPr>
    <w:rPr>
      <w:lang w:val="uk-UA" w:eastAsia="ru-RU"/>
    </w:rPr>
  </w:style>
  <w:style w:type="character" w:customStyle="1" w:styleId="11">
    <w:name w:val="Основной шрифт абзаца1"/>
  </w:style>
  <w:style w:type="paragraph" w:customStyle="1" w:styleId="a9">
    <w:name w:val="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rPr>
      <w:rFonts w:ascii="Verdana" w:hAnsi="Verdana" w:cs="Verdana"/>
      <w:sz w:val="20"/>
      <w:szCs w:val="20"/>
      <w:lang w:val="en-US" w:eastAsia="en-US"/>
    </w:rPr>
  </w:style>
  <w:style w:type="character" w:styleId="aa">
    <w:name w:val="footnote reference"/>
    <w:semiHidden/>
    <w:rPr>
      <w:vertAlign w:val="superscript"/>
    </w:rPr>
  </w:style>
  <w:style w:type="paragraph" w:styleId="ab">
    <w:name w:val="footnote text"/>
    <w:basedOn w:val="a"/>
    <w:semiHidden/>
    <w:rPr>
      <w:sz w:val="20"/>
      <w:szCs w:val="20"/>
      <w:lang w:val="uk-UA" w:eastAsia="ru-RU"/>
    </w:rPr>
  </w:style>
  <w:style w:type="character" w:customStyle="1" w:styleId="a8">
    <w:name w:val="Основной текст Знак"/>
    <w:link w:val="a7"/>
    <w:rPr>
      <w:rFonts w:eastAsia="Times New Roman"/>
      <w:sz w:val="24"/>
      <w:szCs w:val="24"/>
      <w:lang w:val="uk-UA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Pr>
      <w:sz w:val="24"/>
      <w:szCs w:val="24"/>
      <w:lang w:val="ru-RU" w:eastAsia="ja-JP"/>
    </w:rPr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Pr>
      <w:sz w:val="24"/>
      <w:szCs w:val="24"/>
      <w:lang w:val="ru-RU" w:eastAsia="ja-JP"/>
    </w:rPr>
  </w:style>
  <w:style w:type="character" w:styleId="af0">
    <w:name w:val="annotation reference"/>
    <w:rPr>
      <w:sz w:val="16"/>
      <w:szCs w:val="16"/>
    </w:rPr>
  </w:style>
  <w:style w:type="paragraph" w:styleId="af1">
    <w:name w:val="annotation text"/>
    <w:basedOn w:val="a"/>
    <w:link w:val="af2"/>
    <w:rPr>
      <w:sz w:val="20"/>
      <w:szCs w:val="20"/>
    </w:rPr>
  </w:style>
  <w:style w:type="character" w:customStyle="1" w:styleId="af2">
    <w:name w:val="Текст примечания Знак"/>
    <w:link w:val="af1"/>
    <w:rPr>
      <w:lang w:eastAsia="ja-JP"/>
    </w:rPr>
  </w:style>
  <w:style w:type="paragraph" w:styleId="af3">
    <w:name w:val="annotation subject"/>
    <w:basedOn w:val="af1"/>
    <w:next w:val="af1"/>
    <w:link w:val="af4"/>
    <w:rPr>
      <w:b/>
      <w:bCs/>
    </w:rPr>
  </w:style>
  <w:style w:type="character" w:customStyle="1" w:styleId="af4">
    <w:name w:val="Тема примечания Знак"/>
    <w:link w:val="af3"/>
    <w:rPr>
      <w:b/>
      <w:bCs/>
      <w:lang w:eastAsia="ja-JP"/>
    </w:rPr>
  </w:style>
  <w:style w:type="paragraph" w:styleId="af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jk7cCFKCinkSbKVeJtRZs9PZ5A==">AMUW2mWkhVL10GCAYd7AmOMrt6OzkWOIZ1CWY43n4xUJd6zQsiYgEXi2/wd5XOg4/p241mBj2XLtm1TOyQQMCAH15QpOZ5o52SIvSANC5T7oJ3MjEXFRxCTGE/ySBXW316CKsRPXUqSP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1635</Words>
  <Characters>933</Characters>
  <Application>Microsoft Office Word</Application>
  <DocSecurity>0</DocSecurity>
  <Lines>7</Lines>
  <Paragraphs>5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Музиченко Б.В.</dc:creator>
  <cp:lastModifiedBy>Музика Людмила Миколаївна</cp:lastModifiedBy>
  <cp:revision>2</cp:revision>
  <dcterms:created xsi:type="dcterms:W3CDTF">2021-02-17T22:20:00Z</dcterms:created>
  <dcterms:modified xsi:type="dcterms:W3CDTF">2023-11-15T09:27:00Z</dcterms:modified>
</cp:coreProperties>
</file>